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DEC5" w14:textId="14D8CE18" w:rsidR="000705B3" w:rsidRPr="000705B3" w:rsidRDefault="000705B3" w:rsidP="000705B3">
      <w:pPr>
        <w:pBdr>
          <w:top w:val="single" w:sz="6" w:space="1" w:color="auto"/>
          <w:left w:val="single" w:sz="6" w:space="1" w:color="auto"/>
          <w:bottom w:val="single" w:sz="6" w:space="1" w:color="auto"/>
          <w:right w:val="single" w:sz="6" w:space="1" w:color="auto"/>
        </w:pBdr>
        <w:shd w:val="clear" w:color="auto" w:fill="99CCFF"/>
        <w:spacing w:after="0" w:line="240" w:lineRule="auto"/>
        <w:jc w:val="center"/>
        <w:rPr>
          <w:rFonts w:ascii="Myriad Pro" w:eastAsia="Times New Roman" w:hAnsi="Myriad Pro" w:cs="Times New Roman"/>
          <w:b/>
          <w:bCs/>
          <w:caps/>
          <w:color w:val="FFFFFF"/>
          <w:sz w:val="24"/>
          <w:szCs w:val="20"/>
        </w:rPr>
      </w:pPr>
      <w:r w:rsidRPr="000705B3">
        <w:rPr>
          <w:rFonts w:ascii="Myriad Pro" w:eastAsia="Times New Roman" w:hAnsi="Myriad Pro" w:cs="Times New Roman"/>
          <w:b/>
          <w:bCs/>
          <w:caps/>
          <w:noProof/>
          <w:color w:val="FFFFFF"/>
          <w:sz w:val="24"/>
          <w:szCs w:val="20"/>
        </w:rPr>
        <mc:AlternateContent>
          <mc:Choice Requires="wps">
            <w:drawing>
              <wp:anchor distT="0" distB="0" distL="114300" distR="114300" simplePos="0" relativeHeight="251659264" behindDoc="0" locked="0" layoutInCell="1" allowOverlap="1" wp14:anchorId="5CCF1AE6" wp14:editId="4343A334">
                <wp:simplePos x="0" y="0"/>
                <wp:positionH relativeFrom="column">
                  <wp:posOffset>125730</wp:posOffset>
                </wp:positionH>
                <wp:positionV relativeFrom="paragraph">
                  <wp:posOffset>328930</wp:posOffset>
                </wp:positionV>
                <wp:extent cx="2286635" cy="1306195"/>
                <wp:effectExtent l="381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1306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8C640" w14:textId="152CF535" w:rsidR="000705B3" w:rsidRDefault="000705B3" w:rsidP="000705B3">
                            <w:pPr>
                              <w:tabs>
                                <w:tab w:val="left" w:pos="1800"/>
                              </w:tabs>
                            </w:pPr>
                            <w:r>
                              <w:rPr>
                                <w:rFonts w:ascii="Arial" w:hAnsi="Arial"/>
                                <w:b/>
                                <w:noProof/>
                                <w:sz w:val="20"/>
                              </w:rPr>
                              <w:drawing>
                                <wp:inline distT="0" distB="0" distL="0" distR="0" wp14:anchorId="1047D8E7" wp14:editId="0849E042">
                                  <wp:extent cx="2103120" cy="1211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12115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CCF1AE6" id="_x0000_t202" coordsize="21600,21600" o:spt="202" path="m,l,21600r21600,l21600,xe">
                <v:stroke joinstyle="miter"/>
                <v:path gradientshapeok="t" o:connecttype="rect"/>
              </v:shapetype>
              <v:shape id="Text Box 2" o:spid="_x0000_s1026" type="#_x0000_t202" style="position:absolute;left:0;text-align:left;margin-left:9.9pt;margin-top:25.9pt;width:180.05pt;height:102.8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" stroked="f">
                <v:textbox style="mso-fit-shape-to-text:t">
                  <w:txbxContent>
                    <w:p w14:paraId="2F58C640" w14:textId="152CF535" w:rsidR="000705B3" w:rsidRDefault="000705B3" w:rsidP="000705B3">
                      <w:pPr>
                        <w:tabs>
                          <w:tab w:val="left" w:pos="1800"/>
                        </w:tabs>
                      </w:pPr>
                      <w:r>
                        <w:rPr>
                          <w:rFonts w:ascii="Arial" w:hAnsi="Arial"/>
                          <w:b/>
                          <w:noProof/>
                          <w:sz w:val="20"/>
                        </w:rPr>
                        <w:drawing>
                          <wp:inline distT="0" distB="0" distL="0" distR="0" wp14:anchorId="1047D8E7" wp14:editId="0849E042">
                            <wp:extent cx="2103120" cy="1211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1211580"/>
                                    </a:xfrm>
                                    <a:prstGeom prst="rect">
                                      <a:avLst/>
                                    </a:prstGeom>
                                    <a:noFill/>
                                    <a:ln>
                                      <a:noFill/>
                                    </a:ln>
                                  </pic:spPr>
                                </pic:pic>
                              </a:graphicData>
                            </a:graphic>
                          </wp:inline>
                        </w:drawing>
                      </w:r>
                    </w:p>
                  </w:txbxContent>
                </v:textbox>
              </v:shape>
            </w:pict>
          </mc:Fallback>
        </mc:AlternateContent>
      </w:r>
      <w:r w:rsidRPr="000705B3">
        <w:rPr>
          <w:rFonts w:ascii="Myriad Pro" w:eastAsia="Times New Roman" w:hAnsi="Myriad Pro" w:cs="Times New Roman"/>
          <w:b/>
          <w:bCs/>
          <w:caps/>
          <w:color w:val="FFFFFF"/>
          <w:sz w:val="24"/>
          <w:szCs w:val="20"/>
        </w:rPr>
        <w:t>Job Description</w:t>
      </w:r>
    </w:p>
    <w:p w14:paraId="4FF9EA22" w14:textId="77777777" w:rsidR="000705B3" w:rsidRPr="000705B3" w:rsidRDefault="000705B3" w:rsidP="000705B3">
      <w:pPr>
        <w:widowControl w:val="0"/>
        <w:spacing w:after="0" w:line="240" w:lineRule="auto"/>
        <w:ind w:firstLine="720"/>
        <w:rPr>
          <w:rFonts w:ascii="Myriad Pro" w:eastAsia="Times New Roman" w:hAnsi="Myriad Pro" w:cs="Times New Roman"/>
          <w:b/>
          <w:snapToGrid w:val="0"/>
          <w:sz w:val="24"/>
          <w:szCs w:val="20"/>
        </w:rPr>
      </w:pPr>
    </w:p>
    <w:p w14:paraId="4197E787" w14:textId="77777777" w:rsidR="000705B3" w:rsidRPr="000705B3" w:rsidRDefault="000705B3" w:rsidP="000705B3">
      <w:pPr>
        <w:widowControl w:val="0"/>
        <w:spacing w:after="0" w:line="240" w:lineRule="auto"/>
        <w:ind w:firstLine="720"/>
        <w:rPr>
          <w:rFonts w:ascii="Myriad Pro" w:eastAsia="Times New Roman" w:hAnsi="Myriad Pro" w:cs="Times New Roman"/>
          <w:b/>
          <w:snapToGrid w:val="0"/>
          <w:sz w:val="24"/>
          <w:szCs w:val="20"/>
        </w:rPr>
      </w:pPr>
    </w:p>
    <w:tbl>
      <w:tblPr>
        <w:tblW w:w="0" w:type="auto"/>
        <w:jc w:val="right"/>
        <w:tblLook w:val="04A0" w:firstRow="1" w:lastRow="0" w:firstColumn="1" w:lastColumn="0" w:noHBand="0" w:noVBand="1"/>
      </w:tblPr>
      <w:tblGrid>
        <w:gridCol w:w="1314"/>
        <w:gridCol w:w="4662"/>
      </w:tblGrid>
      <w:tr w:rsidR="000705B3" w:rsidRPr="000705B3" w14:paraId="37ED564A" w14:textId="77777777" w:rsidTr="00297684">
        <w:trPr>
          <w:jc w:val="right"/>
        </w:trPr>
        <w:tc>
          <w:tcPr>
            <w:tcW w:w="1314" w:type="dxa"/>
          </w:tcPr>
          <w:p w14:paraId="7B9A0353" w14:textId="77777777" w:rsidR="000705B3" w:rsidRPr="000705B3" w:rsidRDefault="000705B3" w:rsidP="000705B3">
            <w:pPr>
              <w:widowControl w:val="0"/>
              <w:tabs>
                <w:tab w:val="left" w:pos="4770"/>
                <w:tab w:val="left" w:pos="5040"/>
              </w:tabs>
              <w:spacing w:after="0" w:line="240" w:lineRule="auto"/>
              <w:rPr>
                <w:rFonts w:ascii="Myriad Pro" w:eastAsia="Times New Roman" w:hAnsi="Myriad Pro" w:cs="Times New Roman"/>
                <w:b/>
                <w:snapToGrid w:val="0"/>
                <w:sz w:val="20"/>
                <w:szCs w:val="20"/>
              </w:rPr>
            </w:pPr>
            <w:r w:rsidRPr="000705B3">
              <w:rPr>
                <w:rFonts w:ascii="Myriad Pro" w:eastAsia="Times New Roman" w:hAnsi="Myriad Pro" w:cs="Times New Roman"/>
                <w:b/>
                <w:snapToGrid w:val="0"/>
                <w:sz w:val="20"/>
                <w:szCs w:val="20"/>
              </w:rPr>
              <w:t>Position:</w:t>
            </w:r>
          </w:p>
        </w:tc>
        <w:tc>
          <w:tcPr>
            <w:tcW w:w="4662" w:type="dxa"/>
          </w:tcPr>
          <w:p w14:paraId="5E7E8CD3" w14:textId="0316AD59" w:rsidR="000705B3" w:rsidRPr="000705B3" w:rsidRDefault="00B2082F" w:rsidP="000705B3">
            <w:pPr>
              <w:widowControl w:val="0"/>
              <w:tabs>
                <w:tab w:val="left" w:pos="4770"/>
                <w:tab w:val="left" w:pos="5040"/>
              </w:tabs>
              <w:spacing w:after="0" w:line="240" w:lineRule="auto"/>
              <w:rPr>
                <w:rFonts w:ascii="Myriad Pro" w:eastAsia="Times New Roman" w:hAnsi="Myriad Pro" w:cs="Times New Roman"/>
                <w:snapToGrid w:val="0"/>
                <w:sz w:val="20"/>
                <w:szCs w:val="20"/>
              </w:rPr>
            </w:pPr>
            <w:r>
              <w:rPr>
                <w:rFonts w:ascii="Myriad Pro" w:eastAsia="Times New Roman" w:hAnsi="Myriad Pro" w:cs="Times New Roman"/>
                <w:snapToGrid w:val="0"/>
                <w:sz w:val="20"/>
                <w:szCs w:val="20"/>
              </w:rPr>
              <w:t xml:space="preserve">Mobile </w:t>
            </w:r>
            <w:r w:rsidR="000705B3" w:rsidRPr="000705B3">
              <w:rPr>
                <w:rFonts w:ascii="Myriad Pro" w:eastAsia="Times New Roman" w:hAnsi="Myriad Pro" w:cs="Times New Roman"/>
                <w:snapToGrid w:val="0"/>
                <w:sz w:val="20"/>
                <w:szCs w:val="20"/>
              </w:rPr>
              <w:t>Library Assistant</w:t>
            </w:r>
          </w:p>
        </w:tc>
      </w:tr>
      <w:tr w:rsidR="000705B3" w:rsidRPr="000705B3" w14:paraId="32D3D6EE" w14:textId="77777777" w:rsidTr="00297684">
        <w:trPr>
          <w:jc w:val="right"/>
        </w:trPr>
        <w:tc>
          <w:tcPr>
            <w:tcW w:w="1314" w:type="dxa"/>
          </w:tcPr>
          <w:p w14:paraId="27143458" w14:textId="77777777" w:rsidR="000705B3" w:rsidRPr="000705B3" w:rsidRDefault="000705B3" w:rsidP="000705B3">
            <w:pPr>
              <w:widowControl w:val="0"/>
              <w:tabs>
                <w:tab w:val="left" w:pos="4770"/>
                <w:tab w:val="left" w:pos="5040"/>
              </w:tabs>
              <w:spacing w:after="0" w:line="240" w:lineRule="auto"/>
              <w:rPr>
                <w:rFonts w:ascii="Myriad Pro" w:eastAsia="Times New Roman" w:hAnsi="Myriad Pro" w:cs="Times New Roman"/>
                <w:b/>
                <w:snapToGrid w:val="0"/>
                <w:sz w:val="20"/>
                <w:szCs w:val="20"/>
              </w:rPr>
            </w:pPr>
            <w:r w:rsidRPr="000705B3">
              <w:rPr>
                <w:rFonts w:ascii="Myriad Pro" w:eastAsia="Times New Roman" w:hAnsi="Myriad Pro" w:cs="Times New Roman"/>
                <w:b/>
                <w:snapToGrid w:val="0"/>
                <w:sz w:val="20"/>
                <w:szCs w:val="20"/>
              </w:rPr>
              <w:t>Range:</w:t>
            </w:r>
          </w:p>
        </w:tc>
        <w:tc>
          <w:tcPr>
            <w:tcW w:w="4662" w:type="dxa"/>
          </w:tcPr>
          <w:p w14:paraId="4D28D72E" w14:textId="77777777" w:rsidR="000705B3" w:rsidRPr="000705B3" w:rsidRDefault="000705B3" w:rsidP="000705B3">
            <w:pPr>
              <w:widowControl w:val="0"/>
              <w:tabs>
                <w:tab w:val="left" w:pos="4770"/>
                <w:tab w:val="left" w:pos="5040"/>
              </w:tabs>
              <w:spacing w:after="0" w:line="240" w:lineRule="auto"/>
              <w:rPr>
                <w:rFonts w:ascii="Myriad Pro" w:eastAsia="Times New Roman" w:hAnsi="Myriad Pro" w:cs="Times New Roman"/>
                <w:snapToGrid w:val="0"/>
                <w:sz w:val="20"/>
                <w:szCs w:val="20"/>
              </w:rPr>
            </w:pPr>
            <w:r w:rsidRPr="000705B3">
              <w:rPr>
                <w:rFonts w:ascii="Myriad Pro" w:eastAsia="Times New Roman" w:hAnsi="Myriad Pro" w:cs="Times New Roman"/>
                <w:snapToGrid w:val="0"/>
                <w:sz w:val="20"/>
                <w:szCs w:val="20"/>
              </w:rPr>
              <w:t>T4 (Non-Exempt) (Union)</w:t>
            </w:r>
          </w:p>
        </w:tc>
      </w:tr>
      <w:tr w:rsidR="000705B3" w:rsidRPr="000705B3" w14:paraId="4E0EAC42" w14:textId="77777777" w:rsidTr="00297684">
        <w:trPr>
          <w:jc w:val="right"/>
        </w:trPr>
        <w:tc>
          <w:tcPr>
            <w:tcW w:w="1314" w:type="dxa"/>
          </w:tcPr>
          <w:p w14:paraId="03E92C6D" w14:textId="77777777" w:rsidR="000705B3" w:rsidRPr="000705B3" w:rsidRDefault="000705B3" w:rsidP="000705B3">
            <w:pPr>
              <w:widowControl w:val="0"/>
              <w:tabs>
                <w:tab w:val="left" w:pos="4770"/>
                <w:tab w:val="left" w:pos="5040"/>
              </w:tabs>
              <w:spacing w:after="0" w:line="240" w:lineRule="auto"/>
              <w:rPr>
                <w:rFonts w:ascii="Myriad Pro" w:eastAsia="Times New Roman" w:hAnsi="Myriad Pro" w:cs="Times New Roman"/>
                <w:b/>
                <w:snapToGrid w:val="0"/>
                <w:sz w:val="20"/>
                <w:szCs w:val="20"/>
              </w:rPr>
            </w:pPr>
            <w:r w:rsidRPr="000705B3">
              <w:rPr>
                <w:rFonts w:ascii="Myriad Pro" w:eastAsia="Times New Roman" w:hAnsi="Myriad Pro" w:cs="Times New Roman"/>
                <w:b/>
                <w:snapToGrid w:val="0"/>
                <w:sz w:val="20"/>
                <w:szCs w:val="20"/>
              </w:rPr>
              <w:t>Reports to:</w:t>
            </w:r>
          </w:p>
        </w:tc>
        <w:tc>
          <w:tcPr>
            <w:tcW w:w="4662" w:type="dxa"/>
          </w:tcPr>
          <w:p w14:paraId="2359FB69" w14:textId="49DB298E" w:rsidR="000705B3" w:rsidRPr="000705B3" w:rsidRDefault="00B2082F" w:rsidP="000705B3">
            <w:pPr>
              <w:widowControl w:val="0"/>
              <w:tabs>
                <w:tab w:val="left" w:pos="4770"/>
                <w:tab w:val="left" w:pos="5040"/>
              </w:tabs>
              <w:spacing w:after="0" w:line="240" w:lineRule="auto"/>
              <w:rPr>
                <w:rFonts w:ascii="Myriad Pro" w:eastAsia="Times New Roman" w:hAnsi="Myriad Pro" w:cs="Times New Roman"/>
                <w:snapToGrid w:val="0"/>
                <w:sz w:val="20"/>
                <w:szCs w:val="20"/>
              </w:rPr>
            </w:pPr>
            <w:r>
              <w:rPr>
                <w:rFonts w:ascii="Myriad Pro" w:eastAsia="Times New Roman" w:hAnsi="Myriad Pro" w:cs="Times New Roman"/>
                <w:snapToGrid w:val="0"/>
                <w:sz w:val="20"/>
                <w:szCs w:val="20"/>
              </w:rPr>
              <w:t xml:space="preserve">Head of Community Outreach </w:t>
            </w:r>
          </w:p>
        </w:tc>
      </w:tr>
      <w:tr w:rsidR="000705B3" w:rsidRPr="000705B3" w14:paraId="51B0919C" w14:textId="77777777" w:rsidTr="00297684">
        <w:trPr>
          <w:jc w:val="right"/>
        </w:trPr>
        <w:tc>
          <w:tcPr>
            <w:tcW w:w="1314" w:type="dxa"/>
          </w:tcPr>
          <w:p w14:paraId="23F333E6" w14:textId="77777777" w:rsidR="000705B3" w:rsidRPr="000705B3" w:rsidRDefault="000705B3" w:rsidP="000705B3">
            <w:pPr>
              <w:widowControl w:val="0"/>
              <w:tabs>
                <w:tab w:val="left" w:pos="4770"/>
                <w:tab w:val="left" w:pos="5040"/>
              </w:tabs>
              <w:spacing w:after="0" w:line="240" w:lineRule="auto"/>
              <w:rPr>
                <w:rFonts w:ascii="Myriad Pro" w:eastAsia="Times New Roman" w:hAnsi="Myriad Pro" w:cs="Times New Roman"/>
                <w:b/>
                <w:snapToGrid w:val="0"/>
                <w:sz w:val="20"/>
                <w:szCs w:val="20"/>
              </w:rPr>
            </w:pPr>
            <w:r w:rsidRPr="000705B3">
              <w:rPr>
                <w:rFonts w:ascii="Myriad Pro" w:eastAsia="Times New Roman" w:hAnsi="Myriad Pro" w:cs="Times New Roman"/>
                <w:b/>
                <w:snapToGrid w:val="0"/>
                <w:sz w:val="20"/>
                <w:szCs w:val="20"/>
              </w:rPr>
              <w:t>Supervises:</w:t>
            </w:r>
          </w:p>
        </w:tc>
        <w:tc>
          <w:tcPr>
            <w:tcW w:w="4662" w:type="dxa"/>
          </w:tcPr>
          <w:p w14:paraId="441AC2D0" w14:textId="77777777" w:rsidR="000705B3" w:rsidRPr="000705B3" w:rsidRDefault="000705B3" w:rsidP="000705B3">
            <w:pPr>
              <w:widowControl w:val="0"/>
              <w:tabs>
                <w:tab w:val="left" w:pos="4770"/>
                <w:tab w:val="left" w:pos="5040"/>
              </w:tabs>
              <w:spacing w:after="0" w:line="240" w:lineRule="auto"/>
              <w:rPr>
                <w:rFonts w:ascii="Myriad Pro" w:eastAsia="Times New Roman" w:hAnsi="Myriad Pro" w:cs="Times New Roman"/>
                <w:snapToGrid w:val="0"/>
                <w:sz w:val="20"/>
                <w:szCs w:val="20"/>
              </w:rPr>
            </w:pPr>
            <w:r w:rsidRPr="000705B3">
              <w:rPr>
                <w:rFonts w:ascii="Myriad Pro" w:eastAsia="Times New Roman" w:hAnsi="Myriad Pro" w:cs="Times New Roman"/>
                <w:snapToGrid w:val="0"/>
                <w:sz w:val="20"/>
                <w:szCs w:val="20"/>
              </w:rPr>
              <w:t>None</w:t>
            </w:r>
          </w:p>
        </w:tc>
      </w:tr>
      <w:tr w:rsidR="000705B3" w:rsidRPr="000705B3" w14:paraId="497D51E2" w14:textId="77777777" w:rsidTr="00297684">
        <w:trPr>
          <w:jc w:val="right"/>
        </w:trPr>
        <w:tc>
          <w:tcPr>
            <w:tcW w:w="1314" w:type="dxa"/>
          </w:tcPr>
          <w:p w14:paraId="7DCEE4A9" w14:textId="77777777" w:rsidR="000705B3" w:rsidRPr="000705B3" w:rsidRDefault="000705B3" w:rsidP="000705B3">
            <w:pPr>
              <w:widowControl w:val="0"/>
              <w:tabs>
                <w:tab w:val="left" w:pos="4770"/>
                <w:tab w:val="left" w:pos="5040"/>
              </w:tabs>
              <w:spacing w:after="0" w:line="240" w:lineRule="auto"/>
              <w:rPr>
                <w:rFonts w:ascii="Myriad Pro" w:eastAsia="Times New Roman" w:hAnsi="Myriad Pro" w:cs="Times New Roman"/>
                <w:b/>
                <w:snapToGrid w:val="0"/>
                <w:sz w:val="20"/>
                <w:szCs w:val="20"/>
              </w:rPr>
            </w:pPr>
            <w:r w:rsidRPr="000705B3">
              <w:rPr>
                <w:rFonts w:ascii="Myriad Pro" w:eastAsia="Times New Roman" w:hAnsi="Myriad Pro" w:cs="Times New Roman"/>
                <w:b/>
                <w:snapToGrid w:val="0"/>
                <w:sz w:val="20"/>
                <w:szCs w:val="20"/>
              </w:rPr>
              <w:t>Reviewed:</w:t>
            </w:r>
          </w:p>
        </w:tc>
        <w:tc>
          <w:tcPr>
            <w:tcW w:w="4662" w:type="dxa"/>
          </w:tcPr>
          <w:p w14:paraId="0527232E" w14:textId="3FC32764" w:rsidR="000705B3" w:rsidRPr="000705B3" w:rsidRDefault="00B2082F" w:rsidP="000705B3">
            <w:pPr>
              <w:widowControl w:val="0"/>
              <w:tabs>
                <w:tab w:val="left" w:pos="4770"/>
                <w:tab w:val="left" w:pos="5040"/>
              </w:tabs>
              <w:spacing w:after="0" w:line="240" w:lineRule="auto"/>
              <w:rPr>
                <w:rFonts w:ascii="Myriad Pro" w:eastAsia="Times New Roman" w:hAnsi="Myriad Pro" w:cs="Times New Roman"/>
                <w:snapToGrid w:val="0"/>
                <w:sz w:val="20"/>
                <w:szCs w:val="20"/>
              </w:rPr>
            </w:pPr>
            <w:r>
              <w:rPr>
                <w:rFonts w:ascii="Myriad Pro" w:eastAsia="Times New Roman" w:hAnsi="Myriad Pro" w:cs="Times New Roman"/>
                <w:snapToGrid w:val="0"/>
                <w:sz w:val="20"/>
                <w:szCs w:val="20"/>
              </w:rPr>
              <w:t>3/26</w:t>
            </w:r>
          </w:p>
        </w:tc>
      </w:tr>
      <w:tr w:rsidR="000705B3" w:rsidRPr="000705B3" w14:paraId="26C88ED7" w14:textId="77777777" w:rsidTr="00297684">
        <w:trPr>
          <w:jc w:val="right"/>
        </w:trPr>
        <w:tc>
          <w:tcPr>
            <w:tcW w:w="1314" w:type="dxa"/>
          </w:tcPr>
          <w:p w14:paraId="67BB3174" w14:textId="77777777" w:rsidR="000705B3" w:rsidRPr="000705B3" w:rsidRDefault="000705B3" w:rsidP="000705B3">
            <w:pPr>
              <w:widowControl w:val="0"/>
              <w:tabs>
                <w:tab w:val="left" w:pos="4770"/>
                <w:tab w:val="left" w:pos="5040"/>
              </w:tabs>
              <w:spacing w:after="0" w:line="240" w:lineRule="auto"/>
              <w:rPr>
                <w:rFonts w:ascii="Myriad Pro" w:eastAsia="Times New Roman" w:hAnsi="Myriad Pro" w:cs="Times New Roman"/>
                <w:b/>
                <w:snapToGrid w:val="0"/>
                <w:sz w:val="20"/>
                <w:szCs w:val="20"/>
              </w:rPr>
            </w:pPr>
            <w:r w:rsidRPr="000705B3">
              <w:rPr>
                <w:rFonts w:ascii="Myriad Pro" w:eastAsia="Times New Roman" w:hAnsi="Myriad Pro" w:cs="Times New Roman"/>
                <w:b/>
                <w:snapToGrid w:val="0"/>
                <w:sz w:val="20"/>
                <w:szCs w:val="20"/>
              </w:rPr>
              <w:t>Revised:</w:t>
            </w:r>
          </w:p>
        </w:tc>
        <w:tc>
          <w:tcPr>
            <w:tcW w:w="4662" w:type="dxa"/>
          </w:tcPr>
          <w:p w14:paraId="13650DA1" w14:textId="77777777" w:rsidR="000705B3" w:rsidRPr="000705B3" w:rsidRDefault="000705B3" w:rsidP="000705B3">
            <w:pPr>
              <w:widowControl w:val="0"/>
              <w:tabs>
                <w:tab w:val="left" w:pos="4770"/>
                <w:tab w:val="left" w:pos="5040"/>
              </w:tabs>
              <w:spacing w:after="0" w:line="240" w:lineRule="auto"/>
              <w:rPr>
                <w:rFonts w:ascii="Myriad Pro" w:eastAsia="Times New Roman" w:hAnsi="Myriad Pro" w:cs="Times New Roman"/>
                <w:snapToGrid w:val="0"/>
                <w:sz w:val="20"/>
                <w:szCs w:val="20"/>
              </w:rPr>
            </w:pPr>
          </w:p>
        </w:tc>
      </w:tr>
    </w:tbl>
    <w:p w14:paraId="771C8E2B" w14:textId="77777777" w:rsidR="000705B3" w:rsidRPr="000705B3" w:rsidRDefault="000705B3" w:rsidP="000705B3">
      <w:pPr>
        <w:widowControl w:val="0"/>
        <w:spacing w:after="0" w:line="240" w:lineRule="auto"/>
        <w:rPr>
          <w:rFonts w:ascii="Myriad Pro" w:eastAsia="Times New Roman" w:hAnsi="Myriad Pro" w:cs="Times New Roman"/>
          <w:snapToGrid w:val="0"/>
          <w:sz w:val="16"/>
          <w:szCs w:val="16"/>
        </w:rPr>
      </w:pPr>
    </w:p>
    <w:p w14:paraId="1D86ED14" w14:textId="77777777" w:rsidR="000705B3" w:rsidRPr="000705B3" w:rsidRDefault="000705B3" w:rsidP="000705B3">
      <w:pPr>
        <w:widowControl w:val="0"/>
        <w:tabs>
          <w:tab w:val="left" w:pos="1260"/>
        </w:tabs>
        <w:spacing w:after="0" w:line="240" w:lineRule="auto"/>
        <w:rPr>
          <w:rFonts w:ascii="Myriad Pro" w:eastAsia="Times New Roman" w:hAnsi="Myriad Pro" w:cs="Times New Roman"/>
          <w:snapToGrid w:val="0"/>
          <w:sz w:val="24"/>
          <w:szCs w:val="20"/>
        </w:rPr>
      </w:pPr>
      <w:r w:rsidRPr="000705B3">
        <w:rPr>
          <w:rFonts w:ascii="Myriad Pro" w:eastAsia="Times New Roman" w:hAnsi="Myriad Pro" w:cs="Times New Roman"/>
          <w:snapToGrid w:val="0"/>
          <w:sz w:val="28"/>
          <w:szCs w:val="28"/>
        </w:rPr>
        <w:tab/>
      </w:r>
      <w:hyperlink r:id="rId9" w:history="1">
        <w:r w:rsidRPr="000705B3">
          <w:rPr>
            <w:rFonts w:ascii="Myriad Pro" w:eastAsia="Times New Roman" w:hAnsi="Myriad Pro" w:cs="Times New Roman"/>
            <w:snapToGrid w:val="0"/>
            <w:color w:val="0000FF"/>
            <w:sz w:val="28"/>
            <w:szCs w:val="28"/>
            <w:u w:val="single"/>
          </w:rPr>
          <w:t>www.cadl.org</w:t>
        </w:r>
      </w:hyperlink>
      <w:r w:rsidRPr="000705B3">
        <w:rPr>
          <w:rFonts w:ascii="Myriad Pro" w:eastAsia="Times New Roman" w:hAnsi="Myriad Pro" w:cs="Times New Roman"/>
          <w:snapToGrid w:val="0"/>
          <w:sz w:val="28"/>
          <w:szCs w:val="28"/>
        </w:rPr>
        <w:t xml:space="preserve"> </w:t>
      </w:r>
    </w:p>
    <w:p w14:paraId="5C41C9A4" w14:textId="77777777" w:rsidR="000705B3" w:rsidRPr="000705B3" w:rsidRDefault="000705B3" w:rsidP="000705B3">
      <w:pPr>
        <w:widowControl w:val="0"/>
        <w:tabs>
          <w:tab w:val="left" w:pos="2160"/>
        </w:tabs>
        <w:spacing w:after="0" w:line="240" w:lineRule="auto"/>
        <w:ind w:left="720" w:firstLine="720"/>
        <w:rPr>
          <w:rFonts w:ascii="Calibri" w:eastAsia="Times New Roman" w:hAnsi="Calibri" w:cs="Calibri"/>
          <w:b/>
          <w:snapToGrid w:val="0"/>
          <w:sz w:val="24"/>
          <w:szCs w:val="24"/>
        </w:rPr>
      </w:pPr>
    </w:p>
    <w:p w14:paraId="62E18D51" w14:textId="77777777" w:rsidR="000705B3" w:rsidRPr="000705B3" w:rsidRDefault="000705B3" w:rsidP="000705B3">
      <w:pPr>
        <w:pBdr>
          <w:top w:val="single" w:sz="6" w:space="1" w:color="auto"/>
          <w:left w:val="single" w:sz="6" w:space="1" w:color="auto"/>
          <w:bottom w:val="single" w:sz="6" w:space="1" w:color="auto"/>
          <w:right w:val="single" w:sz="6" w:space="1" w:color="auto"/>
        </w:pBdr>
        <w:shd w:val="clear" w:color="auto" w:fill="99CCFF"/>
        <w:spacing w:after="0" w:line="240" w:lineRule="auto"/>
        <w:jc w:val="center"/>
        <w:rPr>
          <w:rFonts w:ascii="Calibri" w:eastAsia="Times New Roman" w:hAnsi="Calibri" w:cs="Calibri"/>
          <w:b/>
          <w:bCs/>
          <w:caps/>
          <w:color w:val="FFFFFF"/>
          <w:sz w:val="24"/>
          <w:szCs w:val="24"/>
        </w:rPr>
      </w:pPr>
      <w:r w:rsidRPr="000705B3">
        <w:rPr>
          <w:rFonts w:ascii="Calibri" w:eastAsia="Times New Roman" w:hAnsi="Calibri" w:cs="Calibri"/>
          <w:b/>
          <w:bCs/>
          <w:caps/>
          <w:noProof/>
          <w:color w:val="FFFFFF"/>
          <w:sz w:val="24"/>
          <w:szCs w:val="24"/>
        </w:rPr>
        <w:t>Job Summary</w:t>
      </w:r>
    </w:p>
    <w:p w14:paraId="01F7361E" w14:textId="77777777" w:rsidR="000705B3" w:rsidRPr="000705B3" w:rsidRDefault="000705B3" w:rsidP="000705B3">
      <w:pPr>
        <w:widowControl w:val="0"/>
        <w:spacing w:after="120" w:line="240" w:lineRule="auto"/>
        <w:rPr>
          <w:rFonts w:ascii="Calibri" w:eastAsia="Times New Roman" w:hAnsi="Calibri" w:cs="Calibri"/>
          <w:snapToGrid w:val="0"/>
          <w:sz w:val="24"/>
          <w:szCs w:val="24"/>
        </w:rPr>
      </w:pPr>
    </w:p>
    <w:p w14:paraId="15977872" w14:textId="5D44DC25" w:rsidR="00B2082F" w:rsidRPr="000705B3" w:rsidRDefault="00B2082F" w:rsidP="000705B3">
      <w:pPr>
        <w:widowControl w:val="0"/>
        <w:spacing w:after="120" w:line="240" w:lineRule="auto"/>
        <w:rPr>
          <w:rFonts w:ascii="Calibri" w:eastAsia="Times New Roman" w:hAnsi="Calibri" w:cs="Calibri"/>
          <w:snapToGrid w:val="0"/>
          <w:sz w:val="24"/>
          <w:szCs w:val="24"/>
        </w:rPr>
      </w:pPr>
      <w:r w:rsidRPr="00B2082F">
        <w:rPr>
          <w:rFonts w:ascii="Calibri" w:eastAsia="Times New Roman" w:hAnsi="Calibri" w:cs="Calibri"/>
          <w:snapToGrid w:val="0"/>
          <w:sz w:val="24"/>
          <w:szCs w:val="24"/>
        </w:rPr>
        <w:t xml:space="preserve">Under the supervision of the Head of </w:t>
      </w:r>
      <w:r>
        <w:rPr>
          <w:rFonts w:ascii="Calibri" w:eastAsia="Times New Roman" w:hAnsi="Calibri" w:cs="Calibri"/>
          <w:snapToGrid w:val="0"/>
          <w:sz w:val="24"/>
          <w:szCs w:val="24"/>
        </w:rPr>
        <w:t>Community Outreach</w:t>
      </w:r>
      <w:r w:rsidRPr="00B2082F">
        <w:rPr>
          <w:rFonts w:ascii="Calibri" w:eastAsia="Times New Roman" w:hAnsi="Calibri" w:cs="Calibri"/>
          <w:snapToGrid w:val="0"/>
          <w:sz w:val="24"/>
          <w:szCs w:val="24"/>
        </w:rPr>
        <w:t xml:space="preserve">, </w:t>
      </w:r>
      <w:r w:rsidR="005D22C0">
        <w:rPr>
          <w:rFonts w:ascii="Calibri" w:eastAsia="Times New Roman" w:hAnsi="Calibri" w:cs="Calibri"/>
          <w:snapToGrid w:val="0"/>
          <w:sz w:val="24"/>
          <w:szCs w:val="24"/>
        </w:rPr>
        <w:t xml:space="preserve">the position </w:t>
      </w:r>
      <w:r w:rsidRPr="00B2082F">
        <w:rPr>
          <w:rFonts w:ascii="Calibri" w:eastAsia="Times New Roman" w:hAnsi="Calibri" w:cs="Calibri"/>
          <w:snapToGrid w:val="0"/>
          <w:sz w:val="24"/>
          <w:szCs w:val="24"/>
        </w:rPr>
        <w:t xml:space="preserve">provides mobile library services to patrons of all ages. These services include Readers Advisory, instruction in basic technology, troubleshooting digital services and programing for Youth and Adults. In addition, the position helps to maintain the mobile library’s collection and performs a variety of circulation functions. Ability to workdays, nights, and weekends.  Regular Saturday work is required.  </w:t>
      </w:r>
    </w:p>
    <w:p w14:paraId="582D887C" w14:textId="77777777" w:rsidR="000705B3" w:rsidRPr="000705B3" w:rsidRDefault="000705B3" w:rsidP="000705B3">
      <w:pPr>
        <w:pBdr>
          <w:top w:val="single" w:sz="6" w:space="1" w:color="auto"/>
          <w:left w:val="single" w:sz="6" w:space="1" w:color="auto"/>
          <w:bottom w:val="single" w:sz="6" w:space="1" w:color="auto"/>
          <w:right w:val="single" w:sz="6" w:space="1" w:color="auto"/>
        </w:pBdr>
        <w:shd w:val="clear" w:color="auto" w:fill="99CCFF"/>
        <w:spacing w:after="0" w:line="240" w:lineRule="auto"/>
        <w:jc w:val="center"/>
        <w:rPr>
          <w:rFonts w:ascii="Calibri" w:eastAsia="Times New Roman" w:hAnsi="Calibri" w:cs="Calibri"/>
          <w:b/>
          <w:bCs/>
          <w:caps/>
          <w:color w:val="FFFFFF"/>
          <w:sz w:val="24"/>
          <w:szCs w:val="24"/>
        </w:rPr>
      </w:pPr>
      <w:r w:rsidRPr="000705B3">
        <w:rPr>
          <w:rFonts w:ascii="Calibri" w:eastAsia="Times New Roman" w:hAnsi="Calibri" w:cs="Calibri"/>
          <w:b/>
          <w:bCs/>
          <w:caps/>
          <w:noProof/>
          <w:color w:val="FFFFFF"/>
          <w:sz w:val="24"/>
          <w:szCs w:val="24"/>
        </w:rPr>
        <w:t>Duties and Responsibilities</w:t>
      </w:r>
    </w:p>
    <w:p w14:paraId="65D9E184" w14:textId="77777777" w:rsidR="000705B3" w:rsidRPr="000705B3" w:rsidRDefault="000705B3" w:rsidP="000705B3">
      <w:pPr>
        <w:widowControl w:val="0"/>
        <w:spacing w:after="0" w:line="240" w:lineRule="auto"/>
        <w:ind w:left="6480" w:firstLine="720"/>
        <w:jc w:val="both"/>
        <w:rPr>
          <w:rFonts w:ascii="Calibri" w:eastAsia="Times New Roman" w:hAnsi="Calibri" w:cs="Calibri"/>
          <w:i/>
          <w:snapToGrid w:val="0"/>
          <w:sz w:val="24"/>
          <w:szCs w:val="24"/>
        </w:rPr>
      </w:pPr>
    </w:p>
    <w:p w14:paraId="5FC187E9" w14:textId="77777777" w:rsidR="00B2082F" w:rsidRPr="002F355D" w:rsidRDefault="00B2082F" w:rsidP="00B2082F">
      <w:pPr>
        <w:spacing w:line="276" w:lineRule="auto"/>
        <w:rPr>
          <w:rFonts w:ascii="Arial" w:hAnsi="Arial" w:cs="Arial"/>
        </w:rPr>
      </w:pPr>
    </w:p>
    <w:p w14:paraId="1E87DB1A" w14:textId="77777777" w:rsidR="00B2082F" w:rsidRPr="00B2082F" w:rsidRDefault="00B2082F" w:rsidP="00B2082F">
      <w:pPr>
        <w:pStyle w:val="ListParagraph"/>
        <w:widowControl/>
        <w:numPr>
          <w:ilvl w:val="0"/>
          <w:numId w:val="3"/>
        </w:numPr>
        <w:spacing w:after="160" w:line="360" w:lineRule="auto"/>
        <w:contextualSpacing/>
        <w:rPr>
          <w:rFonts w:ascii="Arial" w:hAnsi="Arial" w:cs="Arial"/>
          <w:szCs w:val="24"/>
        </w:rPr>
      </w:pPr>
      <w:r w:rsidRPr="00B2082F">
        <w:rPr>
          <w:rFonts w:ascii="Arial" w:hAnsi="Arial" w:cs="Arial"/>
          <w:szCs w:val="24"/>
        </w:rPr>
        <w:t>Provides excellent, friendly and user centered service to people seeking library services.</w:t>
      </w:r>
    </w:p>
    <w:p w14:paraId="5CED25AC" w14:textId="77777777" w:rsidR="00B2082F" w:rsidRPr="00B2082F" w:rsidRDefault="00B2082F" w:rsidP="00B2082F">
      <w:pPr>
        <w:pStyle w:val="ListParagraph"/>
        <w:widowControl/>
        <w:numPr>
          <w:ilvl w:val="0"/>
          <w:numId w:val="3"/>
        </w:numPr>
        <w:spacing w:after="160" w:line="360" w:lineRule="auto"/>
        <w:contextualSpacing/>
        <w:rPr>
          <w:rFonts w:ascii="Arial" w:hAnsi="Arial" w:cs="Arial"/>
          <w:szCs w:val="24"/>
        </w:rPr>
      </w:pPr>
      <w:r w:rsidRPr="00B2082F">
        <w:rPr>
          <w:rFonts w:ascii="Arial" w:hAnsi="Arial" w:cs="Arial"/>
          <w:szCs w:val="24"/>
        </w:rPr>
        <w:t xml:space="preserve">Provides readers advisory services and stays up to date on reading and publishing trends. </w:t>
      </w:r>
    </w:p>
    <w:p w14:paraId="10CB1E4A" w14:textId="77777777" w:rsidR="00B2082F" w:rsidRPr="00B2082F" w:rsidRDefault="00B2082F" w:rsidP="00B2082F">
      <w:pPr>
        <w:pStyle w:val="ListParagraph"/>
        <w:widowControl/>
        <w:numPr>
          <w:ilvl w:val="0"/>
          <w:numId w:val="3"/>
        </w:numPr>
        <w:spacing w:after="160" w:line="360" w:lineRule="auto"/>
        <w:contextualSpacing/>
        <w:rPr>
          <w:rFonts w:ascii="Arial" w:hAnsi="Arial" w:cs="Arial"/>
          <w:szCs w:val="24"/>
        </w:rPr>
      </w:pPr>
      <w:r w:rsidRPr="00B2082F">
        <w:rPr>
          <w:rFonts w:ascii="Arial" w:hAnsi="Arial" w:cs="Arial"/>
          <w:szCs w:val="24"/>
        </w:rPr>
        <w:t>Assists at the mobile library Circulation desk, checking out material and registering patrons for library cards.</w:t>
      </w:r>
    </w:p>
    <w:p w14:paraId="5B55B873" w14:textId="77777777" w:rsidR="00B2082F" w:rsidRPr="00B2082F" w:rsidRDefault="00B2082F" w:rsidP="00B2082F">
      <w:pPr>
        <w:pStyle w:val="ListParagraph"/>
        <w:widowControl/>
        <w:numPr>
          <w:ilvl w:val="0"/>
          <w:numId w:val="3"/>
        </w:numPr>
        <w:spacing w:after="160" w:line="360" w:lineRule="auto"/>
        <w:contextualSpacing/>
        <w:rPr>
          <w:rFonts w:ascii="Arial" w:hAnsi="Arial" w:cs="Arial"/>
          <w:szCs w:val="24"/>
        </w:rPr>
      </w:pPr>
      <w:r w:rsidRPr="00B2082F">
        <w:rPr>
          <w:rFonts w:ascii="Arial" w:hAnsi="Arial" w:cs="Arial"/>
          <w:szCs w:val="24"/>
        </w:rPr>
        <w:t>Instructs and assists patrons in basic technology support and troubleshooting of digital services and resources.</w:t>
      </w:r>
    </w:p>
    <w:p w14:paraId="0291FD21" w14:textId="470C8D0C" w:rsidR="00B2082F" w:rsidRPr="00B2082F" w:rsidRDefault="00B2082F" w:rsidP="00B2082F">
      <w:pPr>
        <w:pStyle w:val="ListParagraph"/>
        <w:widowControl/>
        <w:numPr>
          <w:ilvl w:val="0"/>
          <w:numId w:val="3"/>
        </w:numPr>
        <w:spacing w:after="160" w:line="360" w:lineRule="auto"/>
        <w:contextualSpacing/>
        <w:rPr>
          <w:rFonts w:ascii="Arial" w:hAnsi="Arial" w:cs="Arial"/>
          <w:szCs w:val="24"/>
        </w:rPr>
      </w:pPr>
      <w:r w:rsidRPr="00B2082F">
        <w:rPr>
          <w:rFonts w:ascii="Arial" w:hAnsi="Arial" w:cs="Arial"/>
          <w:szCs w:val="24"/>
        </w:rPr>
        <w:t>Assists in planning and organizing library programs for the community. Plans, prepares and implements programing for patrons of all ages.  Direct and/or implements special projects involving library promotion and outreach activities.</w:t>
      </w:r>
    </w:p>
    <w:p w14:paraId="35A89D4D" w14:textId="77777777" w:rsidR="00B2082F" w:rsidRPr="00B2082F" w:rsidRDefault="00B2082F" w:rsidP="00B2082F">
      <w:pPr>
        <w:pStyle w:val="ListParagraph"/>
        <w:widowControl/>
        <w:numPr>
          <w:ilvl w:val="0"/>
          <w:numId w:val="3"/>
        </w:numPr>
        <w:spacing w:after="160" w:line="360" w:lineRule="auto"/>
        <w:contextualSpacing/>
        <w:rPr>
          <w:rFonts w:ascii="Arial" w:hAnsi="Arial" w:cs="Arial"/>
          <w:szCs w:val="24"/>
        </w:rPr>
      </w:pPr>
      <w:r w:rsidRPr="00B2082F">
        <w:rPr>
          <w:rFonts w:ascii="Arial" w:hAnsi="Arial" w:cs="Arial"/>
          <w:szCs w:val="24"/>
        </w:rPr>
        <w:t>Assists in preparing and setting up displays, exhibits, and bulletin boards to maintain an informative and attractive setting on the mobile library.</w:t>
      </w:r>
    </w:p>
    <w:p w14:paraId="20A7634D" w14:textId="77777777" w:rsidR="00B2082F" w:rsidRPr="00B2082F" w:rsidRDefault="00B2082F" w:rsidP="00B2082F">
      <w:pPr>
        <w:pStyle w:val="ListParagraph"/>
        <w:widowControl/>
        <w:numPr>
          <w:ilvl w:val="0"/>
          <w:numId w:val="3"/>
        </w:numPr>
        <w:spacing w:after="160" w:line="360" w:lineRule="auto"/>
        <w:contextualSpacing/>
        <w:rPr>
          <w:rFonts w:ascii="Arial" w:hAnsi="Arial" w:cs="Arial"/>
          <w:szCs w:val="24"/>
        </w:rPr>
      </w:pPr>
      <w:r w:rsidRPr="00B2082F">
        <w:rPr>
          <w:rFonts w:ascii="Arial" w:hAnsi="Arial" w:cs="Arial"/>
          <w:szCs w:val="24"/>
        </w:rPr>
        <w:t xml:space="preserve">Helps in shelving library materials and maintains the mobile library as needed. Maintain security, ensuring windows and doors are locked at the end of the day. Clean the vehicle on a regular basis. </w:t>
      </w:r>
    </w:p>
    <w:p w14:paraId="509940A9" w14:textId="5D1B0C65" w:rsidR="00B2082F" w:rsidRPr="00B2082F" w:rsidRDefault="00B2082F" w:rsidP="00B2082F">
      <w:pPr>
        <w:pStyle w:val="ListParagraph"/>
        <w:widowControl/>
        <w:numPr>
          <w:ilvl w:val="0"/>
          <w:numId w:val="3"/>
        </w:numPr>
        <w:spacing w:after="160" w:line="360" w:lineRule="auto"/>
        <w:contextualSpacing/>
        <w:rPr>
          <w:rFonts w:ascii="Arial" w:hAnsi="Arial" w:cs="Arial"/>
          <w:szCs w:val="24"/>
        </w:rPr>
      </w:pPr>
      <w:r w:rsidRPr="00B2082F">
        <w:rPr>
          <w:rFonts w:ascii="Arial" w:hAnsi="Arial" w:cs="Arial"/>
          <w:szCs w:val="24"/>
        </w:rPr>
        <w:t>Help patrons in boarding and exiting the mobile library.</w:t>
      </w:r>
    </w:p>
    <w:p w14:paraId="22527C5F" w14:textId="77777777" w:rsidR="00B2082F" w:rsidRPr="00B2082F" w:rsidRDefault="00B2082F" w:rsidP="00B2082F">
      <w:pPr>
        <w:pStyle w:val="ListParagraph"/>
        <w:widowControl/>
        <w:numPr>
          <w:ilvl w:val="0"/>
          <w:numId w:val="3"/>
        </w:numPr>
        <w:spacing w:after="160" w:line="360" w:lineRule="auto"/>
        <w:contextualSpacing/>
        <w:rPr>
          <w:rFonts w:ascii="Arial" w:hAnsi="Arial" w:cs="Arial"/>
          <w:szCs w:val="24"/>
        </w:rPr>
      </w:pPr>
      <w:r w:rsidRPr="00B2082F">
        <w:rPr>
          <w:rFonts w:ascii="Arial" w:hAnsi="Arial" w:cs="Arial"/>
          <w:szCs w:val="24"/>
        </w:rPr>
        <w:t xml:space="preserve">Will be required to drive the mobile library or delivery van as needed. </w:t>
      </w:r>
    </w:p>
    <w:p w14:paraId="517A0E58" w14:textId="77777777" w:rsidR="00B2082F" w:rsidRPr="00B2082F" w:rsidRDefault="00B2082F" w:rsidP="00B2082F">
      <w:pPr>
        <w:pStyle w:val="ListParagraph"/>
        <w:widowControl/>
        <w:numPr>
          <w:ilvl w:val="0"/>
          <w:numId w:val="3"/>
        </w:numPr>
        <w:spacing w:after="160" w:line="360" w:lineRule="auto"/>
        <w:contextualSpacing/>
        <w:rPr>
          <w:rFonts w:ascii="Arial" w:hAnsi="Arial" w:cs="Arial"/>
          <w:szCs w:val="24"/>
        </w:rPr>
      </w:pPr>
      <w:r w:rsidRPr="00B2082F">
        <w:rPr>
          <w:rFonts w:ascii="Arial" w:hAnsi="Arial" w:cs="Arial"/>
          <w:szCs w:val="24"/>
        </w:rPr>
        <w:t>Performs basic inspection and maintenance of the vehicle to ensure proper maintenance, including keeping the fuel tank and various automotive fluids filled.</w:t>
      </w:r>
    </w:p>
    <w:p w14:paraId="1245DBFE" w14:textId="3C71B5A0" w:rsidR="000705B3" w:rsidRPr="00B2082F" w:rsidRDefault="00B2082F" w:rsidP="00B2082F">
      <w:pPr>
        <w:pStyle w:val="ListParagraph"/>
        <w:widowControl/>
        <w:numPr>
          <w:ilvl w:val="0"/>
          <w:numId w:val="3"/>
        </w:numPr>
        <w:spacing w:after="160" w:line="360" w:lineRule="auto"/>
        <w:contextualSpacing/>
        <w:rPr>
          <w:rFonts w:ascii="Arial" w:hAnsi="Arial" w:cs="Arial"/>
          <w:szCs w:val="24"/>
        </w:rPr>
      </w:pPr>
      <w:r w:rsidRPr="00B2082F">
        <w:rPr>
          <w:rFonts w:ascii="Arial" w:hAnsi="Arial" w:cs="Arial"/>
          <w:szCs w:val="24"/>
        </w:rPr>
        <w:t>Other duties as assigned.</w:t>
      </w:r>
    </w:p>
    <w:p w14:paraId="1D154F28" w14:textId="77777777" w:rsidR="000705B3" w:rsidRPr="00B2082F" w:rsidRDefault="000705B3" w:rsidP="000705B3">
      <w:pPr>
        <w:widowControl w:val="0"/>
        <w:spacing w:after="0" w:line="240" w:lineRule="auto"/>
        <w:jc w:val="both"/>
        <w:rPr>
          <w:rFonts w:ascii="Calibri" w:eastAsia="Times New Roman" w:hAnsi="Calibri" w:cs="Calibri"/>
          <w:i/>
          <w:snapToGrid w:val="0"/>
          <w:sz w:val="20"/>
          <w:szCs w:val="20"/>
        </w:rPr>
      </w:pPr>
      <w:r w:rsidRPr="00B2082F">
        <w:rPr>
          <w:rFonts w:ascii="Calibri" w:eastAsia="Times New Roman" w:hAnsi="Calibri" w:cs="Calibri"/>
          <w:i/>
          <w:snapToGrid w:val="0"/>
          <w:sz w:val="20"/>
          <w:szCs w:val="20"/>
        </w:rPr>
        <w:t>The above statements are intended to describe the general nature and level of work being performed by people assigned this classification.  They are not to be construed as an exhaustive list of all job duties performed by personnel so classified.</w:t>
      </w:r>
    </w:p>
    <w:p w14:paraId="39B66ADF" w14:textId="77777777" w:rsidR="000705B3" w:rsidRPr="000705B3" w:rsidRDefault="000705B3" w:rsidP="00B2082F">
      <w:pPr>
        <w:widowControl w:val="0"/>
        <w:spacing w:after="0" w:line="240" w:lineRule="auto"/>
        <w:jc w:val="both"/>
        <w:rPr>
          <w:rFonts w:ascii="Calibri" w:eastAsia="Times New Roman" w:hAnsi="Calibri" w:cs="Calibri"/>
          <w:snapToGrid w:val="0"/>
          <w:sz w:val="24"/>
          <w:szCs w:val="24"/>
        </w:rPr>
      </w:pPr>
    </w:p>
    <w:p w14:paraId="262ECF9F" w14:textId="77777777" w:rsidR="000705B3" w:rsidRPr="000705B3" w:rsidRDefault="000705B3" w:rsidP="000705B3">
      <w:pPr>
        <w:pBdr>
          <w:top w:val="single" w:sz="6" w:space="1" w:color="auto"/>
          <w:left w:val="single" w:sz="6" w:space="1" w:color="auto"/>
          <w:bottom w:val="single" w:sz="6" w:space="1" w:color="auto"/>
          <w:right w:val="single" w:sz="6" w:space="1" w:color="auto"/>
        </w:pBdr>
        <w:shd w:val="clear" w:color="auto" w:fill="99CCFF"/>
        <w:spacing w:after="0" w:line="240" w:lineRule="auto"/>
        <w:jc w:val="center"/>
        <w:rPr>
          <w:rFonts w:ascii="Calibri" w:eastAsia="Times New Roman" w:hAnsi="Calibri" w:cs="Calibri"/>
          <w:b/>
          <w:bCs/>
          <w:caps/>
          <w:color w:val="FFFFFF"/>
          <w:sz w:val="24"/>
          <w:szCs w:val="24"/>
        </w:rPr>
      </w:pPr>
      <w:r w:rsidRPr="000705B3">
        <w:rPr>
          <w:rFonts w:ascii="Calibri" w:eastAsia="Times New Roman" w:hAnsi="Calibri" w:cs="Calibri"/>
          <w:b/>
          <w:bCs/>
          <w:caps/>
          <w:noProof/>
          <w:color w:val="FFFFFF"/>
          <w:sz w:val="24"/>
          <w:szCs w:val="24"/>
        </w:rPr>
        <w:t>Job Requirements</w:t>
      </w:r>
    </w:p>
    <w:p w14:paraId="4C07AA24" w14:textId="77777777" w:rsidR="00B2082F" w:rsidRDefault="00B2082F" w:rsidP="00B2082F">
      <w:pPr>
        <w:ind w:left="360"/>
        <w:rPr>
          <w:rFonts w:ascii="Arial" w:hAnsi="Arial"/>
          <w:sz w:val="20"/>
        </w:rPr>
      </w:pPr>
    </w:p>
    <w:p w14:paraId="56F84421" w14:textId="79A7232B" w:rsidR="00B2082F" w:rsidRPr="00B2082F" w:rsidRDefault="00B2082F" w:rsidP="00B2082F">
      <w:pPr>
        <w:numPr>
          <w:ilvl w:val="0"/>
          <w:numId w:val="4"/>
        </w:numPr>
        <w:spacing w:line="240" w:lineRule="auto"/>
        <w:rPr>
          <w:rFonts w:ascii="Arial" w:hAnsi="Arial"/>
          <w:sz w:val="20"/>
        </w:rPr>
      </w:pPr>
      <w:r w:rsidRPr="000E0FE0">
        <w:rPr>
          <w:rFonts w:ascii="Arial" w:hAnsi="Arial"/>
          <w:sz w:val="20"/>
        </w:rPr>
        <w:t xml:space="preserve">Possession of a </w:t>
      </w:r>
      <w:proofErr w:type="gramStart"/>
      <w:r>
        <w:rPr>
          <w:rFonts w:ascii="Arial" w:hAnsi="Arial"/>
          <w:sz w:val="20"/>
        </w:rPr>
        <w:t>Bachelor’s Degree</w:t>
      </w:r>
      <w:proofErr w:type="gramEnd"/>
      <w:r>
        <w:rPr>
          <w:rFonts w:ascii="Arial" w:hAnsi="Arial"/>
          <w:sz w:val="20"/>
        </w:rPr>
        <w:t xml:space="preserve"> or its equivalent</w:t>
      </w:r>
      <w:r w:rsidRPr="000E0FE0">
        <w:rPr>
          <w:rFonts w:ascii="Arial" w:hAnsi="Arial"/>
          <w:sz w:val="20"/>
        </w:rPr>
        <w:t>.</w:t>
      </w:r>
    </w:p>
    <w:p w14:paraId="635CBFE5" w14:textId="5195161D" w:rsidR="00B2082F" w:rsidRPr="00B2082F" w:rsidRDefault="00B2082F" w:rsidP="00B2082F">
      <w:pPr>
        <w:numPr>
          <w:ilvl w:val="0"/>
          <w:numId w:val="4"/>
        </w:numPr>
        <w:spacing w:line="240" w:lineRule="auto"/>
        <w:rPr>
          <w:rFonts w:ascii="Arial" w:hAnsi="Arial"/>
          <w:sz w:val="20"/>
        </w:rPr>
      </w:pPr>
      <w:r w:rsidRPr="000E0FE0">
        <w:rPr>
          <w:rFonts w:ascii="Arial" w:hAnsi="Arial"/>
          <w:sz w:val="20"/>
        </w:rPr>
        <w:t>Possession of a Chauffeur’s License</w:t>
      </w:r>
    </w:p>
    <w:p w14:paraId="7A3C5101" w14:textId="5BA25B79" w:rsidR="00B2082F" w:rsidRPr="00B2082F" w:rsidRDefault="00B2082F" w:rsidP="00B2082F">
      <w:pPr>
        <w:numPr>
          <w:ilvl w:val="0"/>
          <w:numId w:val="4"/>
        </w:numPr>
        <w:spacing w:line="240" w:lineRule="auto"/>
        <w:rPr>
          <w:rFonts w:ascii="Arial" w:hAnsi="Arial"/>
          <w:sz w:val="20"/>
        </w:rPr>
      </w:pPr>
      <w:r>
        <w:rPr>
          <w:rFonts w:ascii="Arial" w:hAnsi="Arial"/>
          <w:sz w:val="20"/>
        </w:rPr>
        <w:t>A valid Michigan Driver’s License, and an acceptable driving record. Must maintain acceptable level of insurance coverage.</w:t>
      </w:r>
    </w:p>
    <w:p w14:paraId="52EF70D6" w14:textId="75C8B112" w:rsidR="00B2082F" w:rsidRPr="00B2082F" w:rsidRDefault="00B2082F" w:rsidP="00B2082F">
      <w:pPr>
        <w:numPr>
          <w:ilvl w:val="0"/>
          <w:numId w:val="4"/>
        </w:numPr>
        <w:spacing w:line="240" w:lineRule="auto"/>
        <w:rPr>
          <w:rFonts w:ascii="Arial" w:hAnsi="Arial"/>
          <w:sz w:val="20"/>
        </w:rPr>
      </w:pPr>
      <w:r w:rsidRPr="000E0FE0">
        <w:rPr>
          <w:rFonts w:ascii="Arial" w:hAnsi="Arial"/>
          <w:sz w:val="20"/>
        </w:rPr>
        <w:t xml:space="preserve">This </w:t>
      </w:r>
      <w:r>
        <w:rPr>
          <w:rFonts w:ascii="Arial" w:hAnsi="Arial"/>
          <w:sz w:val="20"/>
        </w:rPr>
        <w:t>is an entry-level classification</w:t>
      </w:r>
      <w:r w:rsidRPr="000E0FE0">
        <w:rPr>
          <w:rFonts w:ascii="Arial" w:hAnsi="Arial"/>
          <w:sz w:val="20"/>
        </w:rPr>
        <w:t>; no previous experience is required.</w:t>
      </w:r>
      <w:r>
        <w:rPr>
          <w:rFonts w:ascii="Arial" w:hAnsi="Arial"/>
          <w:sz w:val="20"/>
        </w:rPr>
        <w:t xml:space="preserve"> Experience working in a public library is preferred.</w:t>
      </w:r>
    </w:p>
    <w:p w14:paraId="1927F340" w14:textId="512FEBF7" w:rsidR="00B2082F" w:rsidRPr="00B2082F" w:rsidRDefault="00B2082F" w:rsidP="00B2082F">
      <w:pPr>
        <w:numPr>
          <w:ilvl w:val="0"/>
          <w:numId w:val="4"/>
        </w:numPr>
        <w:spacing w:line="240" w:lineRule="auto"/>
        <w:rPr>
          <w:rFonts w:ascii="Arial" w:hAnsi="Arial"/>
          <w:sz w:val="20"/>
        </w:rPr>
      </w:pPr>
      <w:r w:rsidRPr="000E0FE0">
        <w:rPr>
          <w:rFonts w:ascii="Arial" w:hAnsi="Arial"/>
          <w:sz w:val="20"/>
        </w:rPr>
        <w:t xml:space="preserve">Satisfactory completion of a </w:t>
      </w:r>
      <w:r>
        <w:rPr>
          <w:rFonts w:ascii="Arial" w:hAnsi="Arial"/>
          <w:sz w:val="20"/>
        </w:rPr>
        <w:t>six-month</w:t>
      </w:r>
      <w:r w:rsidRPr="000E0FE0">
        <w:rPr>
          <w:rFonts w:ascii="Arial" w:hAnsi="Arial"/>
          <w:sz w:val="20"/>
        </w:rPr>
        <w:t xml:space="preserve"> probationary period.</w:t>
      </w:r>
    </w:p>
    <w:p w14:paraId="51076FF1" w14:textId="183941F4" w:rsidR="00B2082F" w:rsidRPr="00B2082F" w:rsidRDefault="00B2082F" w:rsidP="00B2082F">
      <w:pPr>
        <w:numPr>
          <w:ilvl w:val="0"/>
          <w:numId w:val="4"/>
        </w:numPr>
        <w:spacing w:line="240" w:lineRule="auto"/>
        <w:rPr>
          <w:rFonts w:ascii="Arial" w:hAnsi="Arial"/>
          <w:sz w:val="20"/>
        </w:rPr>
      </w:pPr>
      <w:r>
        <w:rPr>
          <w:rFonts w:ascii="Arial" w:hAnsi="Arial"/>
          <w:sz w:val="20"/>
        </w:rPr>
        <w:t xml:space="preserve">Be </w:t>
      </w:r>
      <w:r w:rsidRPr="000E0FE0">
        <w:rPr>
          <w:rFonts w:ascii="Arial" w:hAnsi="Arial"/>
          <w:sz w:val="20"/>
        </w:rPr>
        <w:t xml:space="preserve">physically </w:t>
      </w:r>
      <w:r>
        <w:rPr>
          <w:rFonts w:ascii="Arial" w:hAnsi="Arial"/>
          <w:sz w:val="20"/>
        </w:rPr>
        <w:t xml:space="preserve">able to </w:t>
      </w:r>
      <w:r w:rsidRPr="000E0FE0">
        <w:rPr>
          <w:rFonts w:ascii="Arial" w:hAnsi="Arial"/>
          <w:sz w:val="20"/>
        </w:rPr>
        <w:t>perform the essential functions of the job</w:t>
      </w:r>
      <w:r>
        <w:rPr>
          <w:rFonts w:ascii="Arial" w:hAnsi="Arial"/>
          <w:sz w:val="20"/>
        </w:rPr>
        <w:t xml:space="preserve"> </w:t>
      </w:r>
      <w:r w:rsidRPr="000E0FE0">
        <w:rPr>
          <w:rFonts w:ascii="Arial" w:hAnsi="Arial"/>
          <w:sz w:val="20"/>
        </w:rPr>
        <w:t>with or without reasonable accommodation.</w:t>
      </w:r>
    </w:p>
    <w:p w14:paraId="255E5EC6" w14:textId="77777777" w:rsidR="00B2082F" w:rsidRPr="005830D2" w:rsidRDefault="00B2082F" w:rsidP="00B2082F">
      <w:pPr>
        <w:numPr>
          <w:ilvl w:val="0"/>
          <w:numId w:val="4"/>
        </w:numPr>
        <w:tabs>
          <w:tab w:val="num" w:pos="1080"/>
        </w:tabs>
        <w:spacing w:line="240" w:lineRule="auto"/>
        <w:ind w:left="1080"/>
        <w:rPr>
          <w:rFonts w:ascii="Arial" w:hAnsi="Arial"/>
          <w:sz w:val="20"/>
        </w:rPr>
      </w:pPr>
      <w:r>
        <w:rPr>
          <w:rFonts w:ascii="Arial" w:hAnsi="Arial"/>
          <w:sz w:val="20"/>
        </w:rPr>
        <w:t>Ability to lift 50 lb. boxes and assist patrons with physical needs</w:t>
      </w:r>
    </w:p>
    <w:p w14:paraId="30668CD3" w14:textId="77777777" w:rsidR="00B2082F" w:rsidRPr="00A84E3C" w:rsidRDefault="00B2082F" w:rsidP="00B2082F">
      <w:pPr>
        <w:numPr>
          <w:ilvl w:val="0"/>
          <w:numId w:val="4"/>
        </w:numPr>
        <w:tabs>
          <w:tab w:val="num" w:pos="1080"/>
        </w:tabs>
        <w:spacing w:line="240" w:lineRule="auto"/>
        <w:ind w:left="1080"/>
        <w:rPr>
          <w:rFonts w:ascii="Arial" w:hAnsi="Arial"/>
          <w:sz w:val="20"/>
        </w:rPr>
      </w:pPr>
      <w:r w:rsidRPr="00DD74BD">
        <w:rPr>
          <w:rFonts w:ascii="Arial" w:hAnsi="Arial"/>
          <w:sz w:val="20"/>
        </w:rPr>
        <w:t xml:space="preserve">Must be able to rapidly and repeatedly climb and descend steps of </w:t>
      </w:r>
      <w:r>
        <w:rPr>
          <w:rFonts w:ascii="Arial" w:hAnsi="Arial"/>
          <w:sz w:val="20"/>
        </w:rPr>
        <w:t>mobile library</w:t>
      </w:r>
      <w:r w:rsidRPr="00DD74BD">
        <w:rPr>
          <w:rFonts w:ascii="Arial" w:hAnsi="Arial"/>
          <w:sz w:val="20"/>
        </w:rPr>
        <w:t>.</w:t>
      </w:r>
    </w:p>
    <w:p w14:paraId="69354BA6" w14:textId="77777777" w:rsidR="00B2082F" w:rsidRDefault="00B2082F" w:rsidP="00B2082F">
      <w:pPr>
        <w:numPr>
          <w:ilvl w:val="0"/>
          <w:numId w:val="4"/>
        </w:numPr>
        <w:tabs>
          <w:tab w:val="num" w:pos="1080"/>
        </w:tabs>
        <w:spacing w:line="240" w:lineRule="auto"/>
        <w:ind w:left="1080"/>
        <w:rPr>
          <w:rFonts w:ascii="Arial" w:hAnsi="Arial"/>
          <w:sz w:val="20"/>
        </w:rPr>
      </w:pPr>
      <w:r w:rsidRPr="00DD74BD">
        <w:rPr>
          <w:rFonts w:ascii="Arial" w:hAnsi="Arial"/>
          <w:sz w:val="20"/>
        </w:rPr>
        <w:t xml:space="preserve">Requires the ability to reach and grasp materials located in all areas of the </w:t>
      </w:r>
      <w:r>
        <w:rPr>
          <w:rFonts w:ascii="Arial" w:hAnsi="Arial"/>
          <w:sz w:val="20"/>
        </w:rPr>
        <w:t>mobile library</w:t>
      </w:r>
    </w:p>
    <w:p w14:paraId="7BA21AB4" w14:textId="3991B2BC" w:rsidR="00B2082F" w:rsidRDefault="00B2082F" w:rsidP="00B2082F">
      <w:pPr>
        <w:numPr>
          <w:ilvl w:val="0"/>
          <w:numId w:val="4"/>
        </w:numPr>
        <w:tabs>
          <w:tab w:val="num" w:pos="1080"/>
        </w:tabs>
        <w:spacing w:line="240" w:lineRule="auto"/>
        <w:ind w:left="1080"/>
        <w:rPr>
          <w:rFonts w:ascii="Arial" w:hAnsi="Arial"/>
          <w:sz w:val="20"/>
        </w:rPr>
      </w:pPr>
      <w:r>
        <w:rPr>
          <w:rFonts w:ascii="Arial" w:hAnsi="Arial"/>
          <w:sz w:val="20"/>
        </w:rPr>
        <w:t>The ability to load/unload</w:t>
      </w:r>
      <w:r w:rsidRPr="00DD74BD">
        <w:rPr>
          <w:rFonts w:ascii="Arial" w:hAnsi="Arial"/>
          <w:sz w:val="20"/>
        </w:rPr>
        <w:t xml:space="preserve"> materials and equipment</w:t>
      </w:r>
      <w:r>
        <w:rPr>
          <w:rFonts w:ascii="Arial" w:hAnsi="Arial"/>
          <w:sz w:val="20"/>
        </w:rPr>
        <w:t>.</w:t>
      </w:r>
    </w:p>
    <w:p w14:paraId="099A8F6D" w14:textId="77777777" w:rsidR="00B2082F" w:rsidRPr="00B2082F" w:rsidRDefault="00B2082F" w:rsidP="00B2082F">
      <w:pPr>
        <w:spacing w:line="240" w:lineRule="auto"/>
        <w:ind w:left="1080"/>
        <w:rPr>
          <w:rFonts w:ascii="Arial" w:hAnsi="Arial"/>
          <w:sz w:val="20"/>
        </w:rPr>
      </w:pPr>
    </w:p>
    <w:p w14:paraId="0A79B62D" w14:textId="49565420" w:rsidR="00B2082F" w:rsidRPr="00B2082F" w:rsidRDefault="00B2082F" w:rsidP="00B2082F">
      <w:pPr>
        <w:numPr>
          <w:ilvl w:val="0"/>
          <w:numId w:val="4"/>
        </w:numPr>
        <w:spacing w:line="240" w:lineRule="auto"/>
        <w:rPr>
          <w:rFonts w:ascii="Arial" w:hAnsi="Arial"/>
          <w:sz w:val="20"/>
        </w:rPr>
      </w:pPr>
      <w:r>
        <w:rPr>
          <w:rFonts w:ascii="Arial" w:hAnsi="Arial"/>
          <w:sz w:val="20"/>
        </w:rPr>
        <w:t xml:space="preserve">The ability to travel daily </w:t>
      </w:r>
      <w:r w:rsidRPr="00DD74BD">
        <w:rPr>
          <w:rFonts w:ascii="Arial" w:hAnsi="Arial"/>
          <w:sz w:val="20"/>
        </w:rPr>
        <w:t xml:space="preserve">around the community </w:t>
      </w:r>
      <w:r>
        <w:rPr>
          <w:rFonts w:ascii="Arial" w:hAnsi="Arial"/>
          <w:sz w:val="20"/>
        </w:rPr>
        <w:t xml:space="preserve">in all kinds of weather, </w:t>
      </w:r>
      <w:r w:rsidRPr="00DD74BD">
        <w:rPr>
          <w:rFonts w:ascii="Arial" w:hAnsi="Arial"/>
          <w:sz w:val="20"/>
        </w:rPr>
        <w:t>climatic conditions</w:t>
      </w:r>
      <w:r>
        <w:rPr>
          <w:rFonts w:ascii="Arial" w:hAnsi="Arial"/>
          <w:sz w:val="20"/>
        </w:rPr>
        <w:t xml:space="preserve"> and at night.</w:t>
      </w:r>
    </w:p>
    <w:p w14:paraId="3520EA1B" w14:textId="67060432" w:rsidR="00B2082F" w:rsidRPr="00B2082F" w:rsidRDefault="00B2082F" w:rsidP="00B2082F">
      <w:pPr>
        <w:numPr>
          <w:ilvl w:val="0"/>
          <w:numId w:val="4"/>
        </w:numPr>
        <w:spacing w:line="240" w:lineRule="auto"/>
        <w:rPr>
          <w:rFonts w:ascii="Arial" w:hAnsi="Arial"/>
          <w:sz w:val="20"/>
        </w:rPr>
      </w:pPr>
      <w:r w:rsidRPr="000E0FE0">
        <w:rPr>
          <w:rFonts w:ascii="Arial" w:hAnsi="Arial" w:cs="Arial"/>
          <w:sz w:val="20"/>
        </w:rPr>
        <w:t>Second Language speakers desired (</w:t>
      </w:r>
      <w:r>
        <w:rPr>
          <w:rFonts w:ascii="Arial" w:hAnsi="Arial" w:cs="Arial"/>
          <w:sz w:val="20"/>
        </w:rPr>
        <w:t>Nepali, Arabic</w:t>
      </w:r>
      <w:r w:rsidRPr="000E0FE0">
        <w:rPr>
          <w:rFonts w:ascii="Arial" w:hAnsi="Arial" w:cs="Arial"/>
          <w:sz w:val="20"/>
        </w:rPr>
        <w:t xml:space="preserve">, </w:t>
      </w:r>
      <w:r>
        <w:rPr>
          <w:rFonts w:ascii="Arial" w:hAnsi="Arial" w:cs="Arial"/>
          <w:sz w:val="20"/>
        </w:rPr>
        <w:t>Spanish</w:t>
      </w:r>
      <w:r w:rsidRPr="000E0FE0">
        <w:rPr>
          <w:rFonts w:ascii="Arial" w:hAnsi="Arial" w:cs="Arial"/>
          <w:sz w:val="20"/>
        </w:rPr>
        <w:t xml:space="preserve">, Hmong/Lao, and </w:t>
      </w:r>
      <w:r>
        <w:rPr>
          <w:rFonts w:ascii="Arial" w:hAnsi="Arial" w:cs="Arial"/>
          <w:sz w:val="20"/>
        </w:rPr>
        <w:t>Hindi</w:t>
      </w:r>
      <w:r w:rsidRPr="000E0FE0">
        <w:rPr>
          <w:rFonts w:ascii="Arial" w:hAnsi="Arial" w:cs="Arial"/>
          <w:sz w:val="20"/>
        </w:rPr>
        <w:t>)</w:t>
      </w:r>
    </w:p>
    <w:p w14:paraId="0C1FDA23" w14:textId="5AF56455" w:rsidR="00B2082F" w:rsidRPr="00B2082F" w:rsidRDefault="00B2082F" w:rsidP="00B2082F">
      <w:pPr>
        <w:numPr>
          <w:ilvl w:val="0"/>
          <w:numId w:val="4"/>
        </w:numPr>
        <w:spacing w:line="240" w:lineRule="auto"/>
        <w:rPr>
          <w:rFonts w:ascii="Arial" w:hAnsi="Arial"/>
          <w:sz w:val="20"/>
        </w:rPr>
      </w:pPr>
      <w:r w:rsidRPr="000E0FE0">
        <w:rPr>
          <w:rFonts w:ascii="Arial" w:hAnsi="Arial"/>
          <w:sz w:val="20"/>
        </w:rPr>
        <w:t>Knowledge of library organization, materials, services, and policies and procedures.</w:t>
      </w:r>
    </w:p>
    <w:p w14:paraId="4751564E" w14:textId="41909BEB" w:rsidR="00B2082F" w:rsidRPr="00B2082F" w:rsidRDefault="00B2082F" w:rsidP="00B2082F">
      <w:pPr>
        <w:numPr>
          <w:ilvl w:val="0"/>
          <w:numId w:val="4"/>
        </w:numPr>
        <w:spacing w:line="240" w:lineRule="auto"/>
        <w:rPr>
          <w:rFonts w:ascii="Arial" w:hAnsi="Arial"/>
          <w:sz w:val="20"/>
        </w:rPr>
      </w:pPr>
      <w:r w:rsidRPr="000E0FE0">
        <w:rPr>
          <w:rFonts w:ascii="Arial" w:hAnsi="Arial"/>
          <w:sz w:val="20"/>
        </w:rPr>
        <w:t>Knowledge of the principles and methods of evaluating library materials and equipment.</w:t>
      </w:r>
    </w:p>
    <w:p w14:paraId="4A9B11A0" w14:textId="30D35AD7" w:rsidR="00B2082F" w:rsidRPr="00B2082F" w:rsidRDefault="00B2082F" w:rsidP="00B2082F">
      <w:pPr>
        <w:numPr>
          <w:ilvl w:val="0"/>
          <w:numId w:val="4"/>
        </w:numPr>
        <w:spacing w:line="240" w:lineRule="auto"/>
        <w:rPr>
          <w:rFonts w:ascii="Arial" w:hAnsi="Arial"/>
          <w:sz w:val="20"/>
        </w:rPr>
      </w:pPr>
      <w:r w:rsidRPr="000E0FE0">
        <w:rPr>
          <w:rFonts w:ascii="Arial" w:hAnsi="Arial"/>
          <w:sz w:val="20"/>
        </w:rPr>
        <w:t>Ability to use computers and to utilize computer databases.</w:t>
      </w:r>
    </w:p>
    <w:p w14:paraId="2EAD4455" w14:textId="1BCFC80B" w:rsidR="00B2082F" w:rsidRPr="00B2082F" w:rsidRDefault="00B2082F" w:rsidP="00B2082F">
      <w:pPr>
        <w:numPr>
          <w:ilvl w:val="0"/>
          <w:numId w:val="4"/>
        </w:numPr>
        <w:spacing w:line="240" w:lineRule="auto"/>
        <w:rPr>
          <w:rFonts w:ascii="Arial" w:hAnsi="Arial"/>
          <w:sz w:val="20"/>
        </w:rPr>
      </w:pPr>
      <w:r w:rsidRPr="000E0FE0">
        <w:rPr>
          <w:rFonts w:ascii="Arial" w:hAnsi="Arial"/>
          <w:sz w:val="20"/>
        </w:rPr>
        <w:t>Effective written and oral communication skills.</w:t>
      </w:r>
    </w:p>
    <w:p w14:paraId="0BDC9331" w14:textId="6CC375FE" w:rsidR="00B2082F" w:rsidRPr="00B2082F" w:rsidRDefault="00B2082F" w:rsidP="00B2082F">
      <w:pPr>
        <w:numPr>
          <w:ilvl w:val="0"/>
          <w:numId w:val="4"/>
        </w:numPr>
        <w:spacing w:line="240" w:lineRule="auto"/>
        <w:rPr>
          <w:rFonts w:ascii="Arial" w:hAnsi="Arial"/>
          <w:sz w:val="20"/>
        </w:rPr>
      </w:pPr>
      <w:r w:rsidRPr="000E0FE0">
        <w:rPr>
          <w:rFonts w:ascii="Arial" w:hAnsi="Arial"/>
          <w:sz w:val="20"/>
        </w:rPr>
        <w:t xml:space="preserve">Ability to establish and maintain effective working relationships </w:t>
      </w:r>
      <w:r>
        <w:rPr>
          <w:rFonts w:ascii="Arial" w:hAnsi="Arial"/>
          <w:sz w:val="20"/>
        </w:rPr>
        <w:t>with co-workers, and the public.</w:t>
      </w:r>
    </w:p>
    <w:p w14:paraId="2807860F" w14:textId="77777777" w:rsidR="00B2082F" w:rsidRPr="000E0FE0" w:rsidRDefault="00B2082F" w:rsidP="00B2082F">
      <w:pPr>
        <w:numPr>
          <w:ilvl w:val="0"/>
          <w:numId w:val="4"/>
        </w:numPr>
        <w:spacing w:line="240" w:lineRule="auto"/>
        <w:rPr>
          <w:rFonts w:ascii="Arial" w:hAnsi="Arial"/>
          <w:sz w:val="20"/>
        </w:rPr>
      </w:pPr>
      <w:r w:rsidRPr="000E0FE0">
        <w:rPr>
          <w:rFonts w:ascii="Arial" w:hAnsi="Arial"/>
          <w:sz w:val="20"/>
        </w:rPr>
        <w:t>Ability to conduct oneself with tact and courtesy.</w:t>
      </w:r>
    </w:p>
    <w:p w14:paraId="72C20BD6" w14:textId="77777777" w:rsidR="000705B3" w:rsidRPr="000705B3" w:rsidRDefault="000705B3" w:rsidP="00B2082F">
      <w:pPr>
        <w:widowControl w:val="0"/>
        <w:spacing w:after="0" w:line="240" w:lineRule="auto"/>
        <w:jc w:val="both"/>
        <w:rPr>
          <w:rFonts w:ascii="Calibri" w:eastAsia="Times New Roman" w:hAnsi="Calibri" w:cs="Calibri"/>
          <w:i/>
          <w:snapToGrid w:val="0"/>
          <w:sz w:val="24"/>
          <w:szCs w:val="24"/>
        </w:rPr>
      </w:pPr>
    </w:p>
    <w:p w14:paraId="194CF2AD" w14:textId="77777777" w:rsidR="000705B3" w:rsidRPr="000705B3" w:rsidRDefault="000705B3" w:rsidP="000705B3">
      <w:pPr>
        <w:widowControl w:val="0"/>
        <w:spacing w:after="0" w:line="240" w:lineRule="auto"/>
        <w:ind w:left="6840" w:firstLine="360"/>
        <w:jc w:val="both"/>
        <w:rPr>
          <w:rFonts w:ascii="Calibri" w:eastAsia="Times New Roman" w:hAnsi="Calibri" w:cs="Calibri"/>
          <w:i/>
          <w:snapToGrid w:val="0"/>
          <w:sz w:val="24"/>
          <w:szCs w:val="24"/>
        </w:rPr>
      </w:pPr>
    </w:p>
    <w:p w14:paraId="380699E9" w14:textId="77777777" w:rsidR="000705B3" w:rsidRPr="000705B3" w:rsidRDefault="000705B3" w:rsidP="000705B3">
      <w:pPr>
        <w:widowControl w:val="0"/>
        <w:spacing w:after="0" w:line="240" w:lineRule="auto"/>
        <w:jc w:val="right"/>
        <w:rPr>
          <w:rFonts w:ascii="Calibri" w:eastAsia="Times New Roman" w:hAnsi="Calibri" w:cs="Calibri"/>
          <w:i/>
          <w:snapToGrid w:val="0"/>
          <w:sz w:val="24"/>
          <w:szCs w:val="24"/>
        </w:rPr>
      </w:pPr>
      <w:r w:rsidRPr="000705B3">
        <w:rPr>
          <w:rFonts w:ascii="Calibri" w:eastAsia="Times New Roman" w:hAnsi="Calibri" w:cs="Calibri"/>
          <w:i/>
          <w:snapToGrid w:val="0"/>
          <w:sz w:val="24"/>
          <w:szCs w:val="24"/>
        </w:rPr>
        <w:t>Library Assistant Job Description</w:t>
      </w:r>
    </w:p>
    <w:p w14:paraId="704B48EC" w14:textId="77777777" w:rsidR="000705B3" w:rsidRPr="000705B3" w:rsidRDefault="000705B3" w:rsidP="000705B3">
      <w:pPr>
        <w:widowControl w:val="0"/>
        <w:spacing w:after="0" w:line="240" w:lineRule="auto"/>
        <w:jc w:val="right"/>
        <w:rPr>
          <w:rFonts w:ascii="Calibri" w:eastAsia="Times New Roman" w:hAnsi="Calibri" w:cs="Calibri"/>
          <w:i/>
          <w:snapToGrid w:val="0"/>
          <w:sz w:val="24"/>
          <w:szCs w:val="24"/>
        </w:rPr>
      </w:pPr>
      <w:r w:rsidRPr="000705B3">
        <w:rPr>
          <w:rFonts w:ascii="Calibri" w:eastAsia="Times New Roman" w:hAnsi="Calibri" w:cs="Calibri"/>
          <w:i/>
          <w:snapToGrid w:val="0"/>
          <w:sz w:val="24"/>
          <w:szCs w:val="24"/>
        </w:rPr>
        <w:t>Page 2 of 2</w:t>
      </w:r>
    </w:p>
    <w:p w14:paraId="1339784E" w14:textId="77777777" w:rsidR="000705B3" w:rsidRPr="000705B3" w:rsidRDefault="000705B3" w:rsidP="000705B3">
      <w:pPr>
        <w:widowControl w:val="0"/>
        <w:spacing w:after="0" w:line="240" w:lineRule="auto"/>
        <w:jc w:val="both"/>
        <w:rPr>
          <w:rFonts w:ascii="Calibri" w:eastAsia="Times New Roman" w:hAnsi="Calibri" w:cs="Calibri"/>
          <w:i/>
          <w:snapToGrid w:val="0"/>
          <w:sz w:val="24"/>
          <w:szCs w:val="24"/>
        </w:rPr>
      </w:pPr>
      <w:r w:rsidRPr="000705B3">
        <w:rPr>
          <w:rFonts w:ascii="Calibri" w:eastAsia="Times New Roman" w:hAnsi="Calibri" w:cs="Calibri"/>
          <w:i/>
          <w:snapToGrid w:val="0"/>
          <w:sz w:val="24"/>
          <w:szCs w:val="24"/>
        </w:rPr>
        <w:tab/>
      </w:r>
      <w:r w:rsidRPr="000705B3">
        <w:rPr>
          <w:rFonts w:ascii="Calibri" w:eastAsia="Times New Roman" w:hAnsi="Calibri" w:cs="Calibri"/>
          <w:i/>
          <w:snapToGrid w:val="0"/>
          <w:sz w:val="24"/>
          <w:szCs w:val="24"/>
        </w:rPr>
        <w:tab/>
      </w:r>
      <w:r w:rsidRPr="000705B3">
        <w:rPr>
          <w:rFonts w:ascii="Calibri" w:eastAsia="Times New Roman" w:hAnsi="Calibri" w:cs="Calibri"/>
          <w:i/>
          <w:snapToGrid w:val="0"/>
          <w:sz w:val="24"/>
          <w:szCs w:val="24"/>
        </w:rPr>
        <w:tab/>
      </w:r>
      <w:r w:rsidRPr="000705B3">
        <w:rPr>
          <w:rFonts w:ascii="Calibri" w:eastAsia="Times New Roman" w:hAnsi="Calibri" w:cs="Calibri"/>
          <w:i/>
          <w:snapToGrid w:val="0"/>
          <w:sz w:val="24"/>
          <w:szCs w:val="24"/>
        </w:rPr>
        <w:tab/>
      </w:r>
      <w:r w:rsidRPr="000705B3">
        <w:rPr>
          <w:rFonts w:ascii="Calibri" w:eastAsia="Times New Roman" w:hAnsi="Calibri" w:cs="Calibri"/>
          <w:i/>
          <w:snapToGrid w:val="0"/>
          <w:sz w:val="24"/>
          <w:szCs w:val="24"/>
        </w:rPr>
        <w:tab/>
      </w:r>
      <w:r w:rsidRPr="000705B3">
        <w:rPr>
          <w:rFonts w:ascii="Calibri" w:eastAsia="Times New Roman" w:hAnsi="Calibri" w:cs="Calibri"/>
          <w:i/>
          <w:snapToGrid w:val="0"/>
          <w:sz w:val="24"/>
          <w:szCs w:val="24"/>
        </w:rPr>
        <w:tab/>
      </w:r>
      <w:r w:rsidRPr="000705B3">
        <w:rPr>
          <w:rFonts w:ascii="Calibri" w:eastAsia="Times New Roman" w:hAnsi="Calibri" w:cs="Calibri"/>
          <w:i/>
          <w:snapToGrid w:val="0"/>
          <w:sz w:val="24"/>
          <w:szCs w:val="24"/>
        </w:rPr>
        <w:tab/>
      </w:r>
      <w:r w:rsidRPr="000705B3">
        <w:rPr>
          <w:rFonts w:ascii="Calibri" w:eastAsia="Times New Roman" w:hAnsi="Calibri" w:cs="Calibri"/>
          <w:i/>
          <w:snapToGrid w:val="0"/>
          <w:sz w:val="24"/>
          <w:szCs w:val="24"/>
        </w:rPr>
        <w:tab/>
      </w:r>
      <w:r w:rsidRPr="000705B3">
        <w:rPr>
          <w:rFonts w:ascii="Calibri" w:eastAsia="Times New Roman" w:hAnsi="Calibri" w:cs="Calibri"/>
          <w:i/>
          <w:snapToGrid w:val="0"/>
          <w:sz w:val="24"/>
          <w:szCs w:val="24"/>
        </w:rPr>
        <w:tab/>
      </w:r>
    </w:p>
    <w:p w14:paraId="038AA4DB" w14:textId="77777777" w:rsidR="00300F83" w:rsidRDefault="00300F83"/>
    <w:sectPr w:rsidR="00300F83" w:rsidSect="000705B3">
      <w:headerReference w:type="default" r:id="rId10"/>
      <w:endnotePr>
        <w:numFmt w:val="decimal"/>
      </w:endnotePr>
      <w:pgSz w:w="12240" w:h="15840"/>
      <w:pgMar w:top="288" w:right="1008" w:bottom="288" w:left="1008" w:header="43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9D8F" w14:textId="77777777" w:rsidR="001D3960" w:rsidRDefault="001D3960">
      <w:pPr>
        <w:spacing w:after="0" w:line="240" w:lineRule="auto"/>
      </w:pPr>
      <w:r>
        <w:separator/>
      </w:r>
    </w:p>
  </w:endnote>
  <w:endnote w:type="continuationSeparator" w:id="0">
    <w:p w14:paraId="4F9CB51B" w14:textId="77777777" w:rsidR="001D3960" w:rsidRDefault="001D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B850" w14:textId="77777777" w:rsidR="001D3960" w:rsidRDefault="001D3960">
      <w:pPr>
        <w:spacing w:after="0" w:line="240" w:lineRule="auto"/>
      </w:pPr>
      <w:r>
        <w:separator/>
      </w:r>
    </w:p>
  </w:footnote>
  <w:footnote w:type="continuationSeparator" w:id="0">
    <w:p w14:paraId="0773D012" w14:textId="77777777" w:rsidR="001D3960" w:rsidRDefault="001D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B734" w14:textId="77777777" w:rsidR="001B4E18" w:rsidRDefault="001B4E18" w:rsidP="00667095">
    <w:pPr>
      <w:pStyle w:val="Header"/>
    </w:pPr>
  </w:p>
  <w:p w14:paraId="24F22294" w14:textId="77777777" w:rsidR="001B4E18" w:rsidRDefault="001B4E18" w:rsidP="00667095">
    <w:pPr>
      <w:pStyle w:val="Header"/>
    </w:pPr>
  </w:p>
  <w:p w14:paraId="782555B0" w14:textId="77777777" w:rsidR="001B4E18" w:rsidRPr="00667095" w:rsidRDefault="001B4E18" w:rsidP="00667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1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8EB4E0F"/>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56472DD8"/>
    <w:multiLevelType w:val="hybridMultilevel"/>
    <w:tmpl w:val="949801DC"/>
    <w:lvl w:ilvl="0" w:tplc="B83692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A11D5"/>
    <w:multiLevelType w:val="hybridMultilevel"/>
    <w:tmpl w:val="06E8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386092">
    <w:abstractNumId w:val="0"/>
  </w:num>
  <w:num w:numId="2" w16cid:durableId="779035832">
    <w:abstractNumId w:val="2"/>
  </w:num>
  <w:num w:numId="3" w16cid:durableId="1363819488">
    <w:abstractNumId w:val="3"/>
  </w:num>
  <w:num w:numId="4" w16cid:durableId="76383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B3"/>
    <w:rsid w:val="000705B3"/>
    <w:rsid w:val="00076A4E"/>
    <w:rsid w:val="001B4E18"/>
    <w:rsid w:val="001D3960"/>
    <w:rsid w:val="00200CE6"/>
    <w:rsid w:val="002A26C7"/>
    <w:rsid w:val="00300F83"/>
    <w:rsid w:val="00481CD9"/>
    <w:rsid w:val="005D22C0"/>
    <w:rsid w:val="006905EF"/>
    <w:rsid w:val="008C125F"/>
    <w:rsid w:val="00A7110A"/>
    <w:rsid w:val="00B2082F"/>
    <w:rsid w:val="00BA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431A"/>
  <w15:chartTrackingRefBased/>
  <w15:docId w15:val="{01A49771-C6D9-4CCA-9FCE-4360E000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05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05B3"/>
  </w:style>
  <w:style w:type="character" w:styleId="CommentReference">
    <w:name w:val="annotation reference"/>
    <w:rsid w:val="000705B3"/>
    <w:rPr>
      <w:sz w:val="16"/>
      <w:szCs w:val="16"/>
    </w:rPr>
  </w:style>
  <w:style w:type="paragraph" w:styleId="CommentText">
    <w:name w:val="annotation text"/>
    <w:basedOn w:val="Normal"/>
    <w:link w:val="CommentTextChar"/>
    <w:rsid w:val="000705B3"/>
    <w:pPr>
      <w:widowControl w:val="0"/>
      <w:spacing w:after="0" w:line="240" w:lineRule="auto"/>
    </w:pPr>
    <w:rPr>
      <w:rFonts w:ascii="Lucida Sans Typewriter" w:eastAsia="Times New Roman" w:hAnsi="Lucida Sans Typewriter" w:cs="Times New Roman"/>
      <w:snapToGrid w:val="0"/>
      <w:sz w:val="20"/>
      <w:szCs w:val="20"/>
    </w:rPr>
  </w:style>
  <w:style w:type="character" w:customStyle="1" w:styleId="CommentTextChar">
    <w:name w:val="Comment Text Char"/>
    <w:basedOn w:val="DefaultParagraphFont"/>
    <w:link w:val="CommentText"/>
    <w:rsid w:val="000705B3"/>
    <w:rPr>
      <w:rFonts w:ascii="Lucida Sans Typewriter" w:eastAsia="Times New Roman" w:hAnsi="Lucida Sans Typewriter" w:cs="Times New Roman"/>
      <w:snapToGrid w:val="0"/>
      <w:sz w:val="20"/>
      <w:szCs w:val="20"/>
    </w:rPr>
  </w:style>
  <w:style w:type="paragraph" w:styleId="ListParagraph">
    <w:name w:val="List Paragraph"/>
    <w:basedOn w:val="Normal"/>
    <w:uiPriority w:val="34"/>
    <w:qFormat/>
    <w:rsid w:val="00B2082F"/>
    <w:pPr>
      <w:widowControl w:val="0"/>
      <w:spacing w:after="0" w:line="240" w:lineRule="auto"/>
      <w:ind w:left="720"/>
    </w:pPr>
    <w:rPr>
      <w:rFonts w:ascii="Lucida Sans Typewriter" w:eastAsia="Times New Roman" w:hAnsi="Lucida Sans Typewrit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d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8C5D8-A215-4246-ACC1-8D9F7CCB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Laxton,Julie</dc:creator>
  <cp:keywords/>
  <dc:description/>
  <cp:lastModifiedBy>MacLean,Jim</cp:lastModifiedBy>
  <cp:revision>2</cp:revision>
  <dcterms:created xsi:type="dcterms:W3CDTF">2026-03-10T19:53:00Z</dcterms:created>
  <dcterms:modified xsi:type="dcterms:W3CDTF">2026-03-10T19:53:00Z</dcterms:modified>
</cp:coreProperties>
</file>